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16" w:rsidRPr="008B23B1" w:rsidRDefault="00124E17" w:rsidP="0089299C">
      <w:pPr>
        <w:jc w:val="center"/>
        <w:rPr>
          <w:b/>
          <w:color w:val="C00000"/>
        </w:rPr>
      </w:pPr>
      <w:r w:rsidRPr="008B23B1">
        <w:rPr>
          <w:b/>
          <w:color w:val="C00000"/>
        </w:rPr>
        <w:t>Stilisztika</w:t>
      </w:r>
      <w:r w:rsidR="00570629" w:rsidRPr="008B23B1">
        <w:rPr>
          <w:b/>
          <w:color w:val="C00000"/>
        </w:rPr>
        <w:t xml:space="preserve"> tantárgy</w:t>
      </w:r>
    </w:p>
    <w:p w:rsidR="00570629" w:rsidRPr="008B23B1" w:rsidRDefault="00570629" w:rsidP="0089299C">
      <w:pPr>
        <w:jc w:val="center"/>
        <w:rPr>
          <w:b/>
          <w:color w:val="C00000"/>
        </w:rPr>
      </w:pPr>
    </w:p>
    <w:p w:rsidR="00570629" w:rsidRPr="008B23B1" w:rsidRDefault="00570629" w:rsidP="0089299C">
      <w:pPr>
        <w:jc w:val="center"/>
        <w:rPr>
          <w:b/>
          <w:color w:val="C00000"/>
        </w:rPr>
      </w:pPr>
      <w:r w:rsidRPr="008B23B1">
        <w:rPr>
          <w:b/>
          <w:color w:val="C00000"/>
        </w:rPr>
        <w:t>Retorika és stilisztika c. kurzusa</w:t>
      </w:r>
    </w:p>
    <w:p w:rsidR="002F75F0" w:rsidRPr="008B23B1" w:rsidRDefault="002F75F0" w:rsidP="0089299C">
      <w:pPr>
        <w:jc w:val="center"/>
        <w:rPr>
          <w:b/>
          <w:color w:val="C00000"/>
        </w:rPr>
      </w:pPr>
      <w:r w:rsidRPr="008B23B1">
        <w:rPr>
          <w:b/>
          <w:color w:val="C00000"/>
        </w:rPr>
        <w:t>(</w:t>
      </w:r>
      <w:r w:rsidR="00FE39B5" w:rsidRPr="008B23B1">
        <w:rPr>
          <w:b/>
          <w:color w:val="C00000"/>
        </w:rPr>
        <w:t xml:space="preserve">Dr. </w:t>
      </w:r>
      <w:r w:rsidRPr="008B23B1">
        <w:rPr>
          <w:b/>
          <w:color w:val="C00000"/>
        </w:rPr>
        <w:t xml:space="preserve">Fazakas Gergely – </w:t>
      </w:r>
      <w:r w:rsidR="00FE39B5" w:rsidRPr="008B23B1">
        <w:rPr>
          <w:b/>
          <w:color w:val="C00000"/>
        </w:rPr>
        <w:t xml:space="preserve">Dr. </w:t>
      </w:r>
      <w:r w:rsidRPr="008B23B1">
        <w:rPr>
          <w:b/>
          <w:color w:val="C00000"/>
        </w:rPr>
        <w:t>Baranyai Norbert)</w:t>
      </w:r>
    </w:p>
    <w:p w:rsidR="00EE3CC6" w:rsidRPr="008B23B1" w:rsidRDefault="00EE3CC6" w:rsidP="0089299C">
      <w:pPr>
        <w:jc w:val="center"/>
        <w:rPr>
          <w:b/>
          <w:color w:val="C00000"/>
        </w:rPr>
      </w:pPr>
    </w:p>
    <w:p w:rsidR="007D33C3" w:rsidRPr="008B23B1" w:rsidRDefault="007D33C3" w:rsidP="0089299C">
      <w:pPr>
        <w:jc w:val="center"/>
        <w:rPr>
          <w:b/>
          <w:color w:val="C00000"/>
        </w:rPr>
      </w:pPr>
      <w:r w:rsidRPr="008B23B1">
        <w:rPr>
          <w:b/>
          <w:color w:val="C00000"/>
        </w:rPr>
        <w:t>Tájékoztató</w:t>
      </w:r>
    </w:p>
    <w:p w:rsidR="00124E17" w:rsidRDefault="00124E17" w:rsidP="0089299C">
      <w:pPr>
        <w:jc w:val="center"/>
      </w:pPr>
    </w:p>
    <w:p w:rsidR="007D33C3" w:rsidRDefault="007D33C3" w:rsidP="0089299C">
      <w:pPr>
        <w:jc w:val="center"/>
      </w:pPr>
      <w:r>
        <w:t>Kedves Hallgatók!</w:t>
      </w:r>
    </w:p>
    <w:p w:rsidR="007D33C3" w:rsidRDefault="007D33C3" w:rsidP="007D33C3">
      <w:pPr>
        <w:jc w:val="both"/>
      </w:pPr>
    </w:p>
    <w:p w:rsidR="007D33C3" w:rsidRDefault="007D33C3" w:rsidP="007D33C3">
      <w:pPr>
        <w:jc w:val="both"/>
      </w:pPr>
      <w:r>
        <w:t>Reméljük, Önök és szeretteik is jól vannak, lelkileg és testileg, legalábbis a körülményekhez képest.</w:t>
      </w:r>
    </w:p>
    <w:p w:rsidR="007D33C3" w:rsidRDefault="007D33C3" w:rsidP="007D33C3">
      <w:pPr>
        <w:jc w:val="both"/>
      </w:pPr>
    </w:p>
    <w:p w:rsidR="007D33C3" w:rsidRDefault="007D33C3" w:rsidP="007D33C3">
      <w:pPr>
        <w:jc w:val="both"/>
      </w:pPr>
      <w:r>
        <w:t>A kurzus távoktatási jellegéről adunk rövid tájékoztatót.</w:t>
      </w:r>
    </w:p>
    <w:p w:rsidR="007D33C3" w:rsidRDefault="007D33C3" w:rsidP="007D33C3">
      <w:pPr>
        <w:jc w:val="both"/>
      </w:pPr>
    </w:p>
    <w:p w:rsidR="0059488E" w:rsidRDefault="007D33C3" w:rsidP="007D33C3">
      <w:pPr>
        <w:jc w:val="both"/>
      </w:pPr>
      <w:r>
        <w:t xml:space="preserve">1. Feltöltöttük a Magyar Nyelvtudományi Intézet védett honlapjára Fazakas Gergely </w:t>
      </w:r>
      <w:r w:rsidR="004F0BAE">
        <w:t>szóban elhangzott öt</w:t>
      </w:r>
      <w:r>
        <w:t xml:space="preserve">, illetve ma, március 25-én aktuális </w:t>
      </w:r>
      <w:r w:rsidR="004F0BAE">
        <w:t>egy</w:t>
      </w:r>
      <w:r>
        <w:t xml:space="preserve"> előadásának részletes diasorát.</w:t>
      </w:r>
    </w:p>
    <w:p w:rsidR="0059488E" w:rsidRPr="007131C8" w:rsidRDefault="0059488E" w:rsidP="007D33C3">
      <w:pPr>
        <w:jc w:val="both"/>
        <w:rPr>
          <w:b/>
        </w:rPr>
      </w:pPr>
      <w:r w:rsidRPr="007131C8">
        <w:rPr>
          <w:b/>
        </w:rPr>
        <w:t>Link:</w:t>
      </w:r>
      <w:r w:rsidR="004A1787" w:rsidRPr="007131C8">
        <w:rPr>
          <w:b/>
        </w:rPr>
        <w:t xml:space="preserve"> </w:t>
      </w:r>
    </w:p>
    <w:p w:rsidR="0059488E" w:rsidRPr="007131C8" w:rsidRDefault="0059488E" w:rsidP="007D33C3">
      <w:pPr>
        <w:jc w:val="both"/>
        <w:rPr>
          <w:b/>
        </w:rPr>
      </w:pPr>
      <w:r w:rsidRPr="007131C8">
        <w:rPr>
          <w:b/>
        </w:rPr>
        <w:t>Jelszó:</w:t>
      </w:r>
      <w:r w:rsidR="004A1787" w:rsidRPr="007131C8">
        <w:rPr>
          <w:b/>
        </w:rPr>
        <w:t xml:space="preserve"> </w:t>
      </w:r>
    </w:p>
    <w:p w:rsidR="007D33C3" w:rsidRDefault="007D33C3" w:rsidP="007D33C3">
      <w:pPr>
        <w:jc w:val="both"/>
      </w:pPr>
      <w:r>
        <w:t xml:space="preserve">Ez a </w:t>
      </w:r>
      <w:r w:rsidR="0072023B">
        <w:t>hat</w:t>
      </w:r>
      <w:r>
        <w:t xml:space="preserve"> előadás</w:t>
      </w:r>
      <w:r w:rsidR="001562F7">
        <w:t>anyag</w:t>
      </w:r>
      <w:r>
        <w:t xml:space="preserve"> </w:t>
      </w:r>
      <w:r w:rsidR="000C526B">
        <w:t xml:space="preserve">lefedi </w:t>
      </w:r>
      <w:r w:rsidR="003C470F">
        <w:t xml:space="preserve">az alábbi </w:t>
      </w:r>
      <w:r w:rsidR="004F0BAE">
        <w:t>hat</w:t>
      </w:r>
      <w:r w:rsidR="00807492">
        <w:t>, retorikai témájú</w:t>
      </w:r>
      <w:r w:rsidR="000C526B">
        <w:t xml:space="preserve"> tételt</w:t>
      </w:r>
      <w:r>
        <w:t>.</w:t>
      </w:r>
    </w:p>
    <w:p w:rsidR="007D33C3" w:rsidRDefault="007D33C3" w:rsidP="007D33C3">
      <w:pPr>
        <w:jc w:val="both"/>
      </w:pPr>
    </w:p>
    <w:p w:rsidR="00915668" w:rsidRPr="007D33C3" w:rsidRDefault="00915668" w:rsidP="00915668">
      <w:pPr>
        <w:ind w:left="708"/>
        <w:jc w:val="both"/>
      </w:pPr>
      <w:r>
        <w:t xml:space="preserve">1. </w:t>
      </w:r>
      <w:r w:rsidRPr="007D33C3">
        <w:t xml:space="preserve">A retorika fogalmának értelmezési lehetőségei </w:t>
      </w:r>
    </w:p>
    <w:p w:rsidR="00915668" w:rsidRPr="007D33C3" w:rsidRDefault="00915668" w:rsidP="00915668">
      <w:pPr>
        <w:ind w:left="708"/>
        <w:jc w:val="both"/>
      </w:pPr>
      <w:r w:rsidRPr="007D33C3">
        <w:t>2.</w:t>
      </w:r>
      <w:r w:rsidRPr="007D33C3">
        <w:t xml:space="preserve"> </w:t>
      </w:r>
      <w:r w:rsidRPr="007D33C3">
        <w:t xml:space="preserve">A </w:t>
      </w:r>
      <w:r w:rsidR="00D25BF3">
        <w:t>retorikától a stilisztikáig (E</w:t>
      </w:r>
      <w:r w:rsidRPr="007D33C3">
        <w:t>gy tudomány leszűkülésének története</w:t>
      </w:r>
      <w:r w:rsidR="00D25BF3">
        <w:t>)</w:t>
      </w:r>
    </w:p>
    <w:p w:rsidR="00915668" w:rsidRPr="007D33C3" w:rsidRDefault="00915668" w:rsidP="00915668">
      <w:pPr>
        <w:ind w:left="708"/>
        <w:jc w:val="both"/>
      </w:pPr>
      <w:r w:rsidRPr="007D33C3">
        <w:rPr>
          <w:rFonts w:eastAsia="+mn-ea"/>
        </w:rPr>
        <w:t>3.</w:t>
      </w:r>
      <w:r w:rsidRPr="007D33C3">
        <w:rPr>
          <w:rFonts w:eastAsia="+mn-ea"/>
        </w:rPr>
        <w:t xml:space="preserve"> </w:t>
      </w:r>
      <w:r w:rsidRPr="007D33C3">
        <w:rPr>
          <w:rFonts w:eastAsia="+mn-ea"/>
        </w:rPr>
        <w:t>Igazság vagy vélekedés? A retorika mint meggyőzés (ókori és mai példák)</w:t>
      </w:r>
    </w:p>
    <w:p w:rsidR="00915668" w:rsidRPr="007D33C3" w:rsidRDefault="00915668" w:rsidP="00915668">
      <w:pPr>
        <w:ind w:left="708"/>
        <w:jc w:val="both"/>
        <w:rPr>
          <w:rFonts w:eastAsia="+mn-ea"/>
        </w:rPr>
      </w:pPr>
      <w:r w:rsidRPr="007D33C3">
        <w:rPr>
          <w:rFonts w:eastAsia="+mn-ea"/>
        </w:rPr>
        <w:t>4.</w:t>
      </w:r>
      <w:r w:rsidRPr="007D33C3">
        <w:rPr>
          <w:rFonts w:eastAsia="+mn-ea"/>
          <w:bCs/>
        </w:rPr>
        <w:t xml:space="preserve"> </w:t>
      </w:r>
      <w:r w:rsidRPr="007D33C3">
        <w:rPr>
          <w:rFonts w:eastAsia="+mn-ea"/>
          <w:bCs/>
        </w:rPr>
        <w:t>A szónoki beszéd elkészítésének lépései</w:t>
      </w:r>
      <w:r w:rsidRPr="007D33C3">
        <w:rPr>
          <w:rFonts w:eastAsia="+mn-ea"/>
        </w:rPr>
        <w:t xml:space="preserve">; </w:t>
      </w:r>
      <w:r w:rsidRPr="007D33C3">
        <w:rPr>
          <w:rFonts w:eastAsia="+mn-ea"/>
          <w:bCs/>
        </w:rPr>
        <w:t>A beszéd részei; A beszéd fajtái</w:t>
      </w:r>
    </w:p>
    <w:p w:rsidR="00915668" w:rsidRPr="007D33C3" w:rsidRDefault="00915668" w:rsidP="00915668">
      <w:pPr>
        <w:ind w:left="708"/>
        <w:jc w:val="both"/>
        <w:rPr>
          <w:rFonts w:eastAsia="+mn-ea"/>
        </w:rPr>
      </w:pPr>
      <w:r w:rsidRPr="007D33C3">
        <w:rPr>
          <w:rFonts w:eastAsia="+mn-ea"/>
        </w:rPr>
        <w:t>5.</w:t>
      </w:r>
      <w:r w:rsidRPr="007D33C3">
        <w:rPr>
          <w:rFonts w:eastAsia="+mn-ea"/>
        </w:rPr>
        <w:t xml:space="preserve"> </w:t>
      </w:r>
      <w:r w:rsidRPr="007D33C3">
        <w:rPr>
          <w:rFonts w:eastAsia="+mn-ea"/>
        </w:rPr>
        <w:t>A meggyőzés és rábeszélés alapeleme: a bizonyítás</w:t>
      </w:r>
    </w:p>
    <w:p w:rsidR="00915668" w:rsidRPr="00915668" w:rsidRDefault="00915668" w:rsidP="00915668">
      <w:pPr>
        <w:ind w:left="708"/>
        <w:jc w:val="both"/>
        <w:rPr>
          <w:rFonts w:eastAsia="+mn-ea"/>
        </w:rPr>
      </w:pPr>
      <w:r w:rsidRPr="007D33C3">
        <w:rPr>
          <w:rFonts w:eastAsia="+mn-ea"/>
        </w:rPr>
        <w:t>6.</w:t>
      </w:r>
      <w:r w:rsidRPr="007D33C3">
        <w:rPr>
          <w:rFonts w:eastAsia="+mn-ea"/>
          <w:bCs/>
        </w:rPr>
        <w:t xml:space="preserve"> </w:t>
      </w:r>
      <w:r w:rsidR="00530484">
        <w:rPr>
          <w:rFonts w:eastAsia="+mn-ea"/>
          <w:bCs/>
        </w:rPr>
        <w:t>A keresztény retorika (</w:t>
      </w:r>
      <w:r w:rsidRPr="007D33C3">
        <w:rPr>
          <w:rFonts w:eastAsia="+mn-ea"/>
          <w:bCs/>
        </w:rPr>
        <w:t>A retorika mint tudomány; A retorika és az erkölcs kérdése</w:t>
      </w:r>
      <w:r w:rsidR="00530484">
        <w:rPr>
          <w:rFonts w:eastAsia="+mn-ea"/>
          <w:bCs/>
        </w:rPr>
        <w:t>i)</w:t>
      </w:r>
    </w:p>
    <w:p w:rsidR="00915668" w:rsidRDefault="00915668" w:rsidP="007D33C3">
      <w:pPr>
        <w:jc w:val="both"/>
      </w:pPr>
    </w:p>
    <w:p w:rsidR="007D33C3" w:rsidRDefault="007D33C3" w:rsidP="007D33C3">
      <w:pPr>
        <w:jc w:val="both"/>
      </w:pPr>
      <w:r>
        <w:t>2. Baranyai Norbert előadásait a következő hetekben 2-3 csomagban fogjuk feltölteni ugyanerre a honlapra</w:t>
      </w:r>
      <w:r w:rsidR="00CC4B16">
        <w:t>, a kapcsolódó tételek</w:t>
      </w:r>
      <w:r w:rsidR="00915668">
        <w:t xml:space="preserve"> aktuális listáját is hamarosan közzétesszük</w:t>
      </w:r>
      <w:r>
        <w:t>.</w:t>
      </w:r>
    </w:p>
    <w:p w:rsidR="007D33C3" w:rsidRDefault="007D33C3" w:rsidP="007D33C3">
      <w:pPr>
        <w:jc w:val="both"/>
      </w:pPr>
    </w:p>
    <w:p w:rsidR="007D33C3" w:rsidRDefault="007D33C3" w:rsidP="007D33C3">
      <w:pPr>
        <w:jc w:val="both"/>
      </w:pPr>
      <w:r>
        <w:t>3. Szintén feltöltöttük már a szövegelemzésekhe</w:t>
      </w:r>
      <w:r w:rsidR="007A2B11">
        <w:t>z szükséges alakzatok listáját két</w:t>
      </w:r>
      <w:r>
        <w:t xml:space="preserve"> táblázatban.</w:t>
      </w:r>
    </w:p>
    <w:p w:rsidR="007D33C3" w:rsidRDefault="007D33C3" w:rsidP="007D33C3">
      <w:pPr>
        <w:jc w:val="both"/>
      </w:pPr>
    </w:p>
    <w:p w:rsidR="007D33C3" w:rsidRDefault="007D33C3" w:rsidP="007D33C3">
      <w:pPr>
        <w:jc w:val="both"/>
      </w:pPr>
      <w:r>
        <w:t xml:space="preserve">4. Mindenképpen tekintettel leszünk arra, hogy a csoportban a legtöbben végzős hallgatók. Mivel </w:t>
      </w:r>
      <w:r w:rsidR="005D19A9">
        <w:t xml:space="preserve">a jelenlegi információink szerint </w:t>
      </w:r>
      <w:r>
        <w:t>változatlan számukra a félév vége, ezért mi is úgy készülünk, hogy április végével lezárjuk a kurzust</w:t>
      </w:r>
      <w:r w:rsidR="00E167C8">
        <w:t>.</w:t>
      </w:r>
      <w:r>
        <w:t xml:space="preserve"> </w:t>
      </w:r>
      <w:r w:rsidR="00E167C8">
        <w:t>A</w:t>
      </w:r>
      <w:r>
        <w:t>ddig Baranyai Norbert minden előadását</w:t>
      </w:r>
      <w:r w:rsidR="00E167C8">
        <w:t xml:space="preserve"> (tételmagyarázatát) fel fogjuk tölteni</w:t>
      </w:r>
      <w:r>
        <w:t>.</w:t>
      </w:r>
    </w:p>
    <w:p w:rsidR="007D33C3" w:rsidRDefault="007D33C3" w:rsidP="007D33C3">
      <w:pPr>
        <w:jc w:val="both"/>
      </w:pPr>
    </w:p>
    <w:p w:rsidR="007D33C3" w:rsidRDefault="007D33C3" w:rsidP="007D33C3">
      <w:pPr>
        <w:jc w:val="both"/>
      </w:pPr>
      <w:r>
        <w:t xml:space="preserve">5. A vizsgáztatásra vonatkozóan az egyetemen még </w:t>
      </w:r>
      <w:r w:rsidR="00FE4BED">
        <w:t xml:space="preserve">nincs központi rendelkezés, ezért még nekünk sem </w:t>
      </w:r>
      <w:r>
        <w:t>kellett kidolgozni</w:t>
      </w:r>
      <w:r w:rsidR="00FE4BED">
        <w:t xml:space="preserve"> </w:t>
      </w:r>
      <w:r w:rsidR="00275F34">
        <w:t>javaslatot</w:t>
      </w:r>
      <w:r w:rsidR="00275F34">
        <w:t xml:space="preserve"> </w:t>
      </w:r>
      <w:r w:rsidR="00FE4BED">
        <w:t xml:space="preserve">a </w:t>
      </w:r>
      <w:r w:rsidR="00915668">
        <w:t>kurzusunkra. Amint aktuálissá válik a kérdés, azonnal jelezzü</w:t>
      </w:r>
      <w:r w:rsidR="00DB2E39">
        <w:t xml:space="preserve">k Önöknek. Addig is </w:t>
      </w:r>
      <w:bookmarkStart w:id="0" w:name="_GoBack"/>
      <w:bookmarkEnd w:id="0"/>
      <w:r w:rsidR="00DB2E39">
        <w:t>tanulmányozz</w:t>
      </w:r>
      <w:r w:rsidR="00915668">
        <w:t>ák a feltöltött anyagainkat.</w:t>
      </w:r>
    </w:p>
    <w:p w:rsidR="002011B3" w:rsidRDefault="002011B3" w:rsidP="002011B3">
      <w:pPr>
        <w:jc w:val="both"/>
      </w:pPr>
    </w:p>
    <w:p w:rsidR="008B23B1" w:rsidRDefault="008B23B1" w:rsidP="002011B3">
      <w:pPr>
        <w:jc w:val="both"/>
      </w:pPr>
      <w:r>
        <w:t>Jó egészséget, derűt és nyugalmat kívánunk Önöknek!</w:t>
      </w:r>
    </w:p>
    <w:p w:rsidR="008B23B1" w:rsidRDefault="008B23B1" w:rsidP="002011B3">
      <w:pPr>
        <w:jc w:val="both"/>
      </w:pPr>
    </w:p>
    <w:p w:rsidR="008B23B1" w:rsidRDefault="008B23B1" w:rsidP="002011B3">
      <w:pPr>
        <w:jc w:val="both"/>
      </w:pPr>
    </w:p>
    <w:p w:rsidR="0051102C" w:rsidRDefault="008B23B1" w:rsidP="0051102C">
      <w:pPr>
        <w:jc w:val="right"/>
        <w:rPr>
          <w:i/>
        </w:rPr>
      </w:pPr>
      <w:r>
        <w:rPr>
          <w:i/>
        </w:rPr>
        <w:t>Baranyai Norbert – Fazakas Gergely</w:t>
      </w:r>
    </w:p>
    <w:p w:rsidR="0051102C" w:rsidRDefault="0051102C" w:rsidP="0051102C">
      <w:pPr>
        <w:jc w:val="both"/>
      </w:pPr>
    </w:p>
    <w:p w:rsidR="0051102C" w:rsidRPr="0051102C" w:rsidRDefault="0051102C" w:rsidP="0051102C">
      <w:pPr>
        <w:jc w:val="both"/>
      </w:pPr>
      <w:r>
        <w:t xml:space="preserve">Debrecen, </w:t>
      </w:r>
      <w:r w:rsidR="00ED62E1">
        <w:t>2020. március 25</w:t>
      </w:r>
      <w:r>
        <w:t>.</w:t>
      </w:r>
    </w:p>
    <w:sectPr w:rsidR="0051102C" w:rsidRPr="0051102C" w:rsidSect="001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7E"/>
    <w:multiLevelType w:val="hybridMultilevel"/>
    <w:tmpl w:val="40123F92"/>
    <w:lvl w:ilvl="0" w:tplc="56FC6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8EAB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00CE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44E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CCA4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ECCB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CCDC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EFB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1827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B0DE5"/>
    <w:multiLevelType w:val="hybridMultilevel"/>
    <w:tmpl w:val="46EAFC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A75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432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E6F"/>
    <w:multiLevelType w:val="hybridMultilevel"/>
    <w:tmpl w:val="E292A4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56EB"/>
    <w:multiLevelType w:val="hybridMultilevel"/>
    <w:tmpl w:val="766C72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C17FF"/>
    <w:multiLevelType w:val="hybridMultilevel"/>
    <w:tmpl w:val="B1E075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A6986"/>
    <w:multiLevelType w:val="hybridMultilevel"/>
    <w:tmpl w:val="0D189B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60629"/>
    <w:multiLevelType w:val="hybridMultilevel"/>
    <w:tmpl w:val="1778D2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25978"/>
    <w:multiLevelType w:val="hybridMultilevel"/>
    <w:tmpl w:val="F69432E6"/>
    <w:lvl w:ilvl="0" w:tplc="EA6A96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703CB"/>
    <w:multiLevelType w:val="hybridMultilevel"/>
    <w:tmpl w:val="712C34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D6CFC"/>
    <w:multiLevelType w:val="hybridMultilevel"/>
    <w:tmpl w:val="7EB0A1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463EB"/>
    <w:multiLevelType w:val="hybridMultilevel"/>
    <w:tmpl w:val="FFAAA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F3AA2"/>
    <w:multiLevelType w:val="hybridMultilevel"/>
    <w:tmpl w:val="49DCF2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9696D"/>
    <w:multiLevelType w:val="hybridMultilevel"/>
    <w:tmpl w:val="E21E20F2"/>
    <w:lvl w:ilvl="0" w:tplc="5AE6BAD6">
      <w:start w:val="5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B0E16"/>
    <w:multiLevelType w:val="hybridMultilevel"/>
    <w:tmpl w:val="2396AD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7E02A4"/>
    <w:multiLevelType w:val="hybridMultilevel"/>
    <w:tmpl w:val="ED1831E4"/>
    <w:lvl w:ilvl="0" w:tplc="9F1432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DF46B1"/>
    <w:multiLevelType w:val="hybridMultilevel"/>
    <w:tmpl w:val="75FCD0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63C23BE"/>
    <w:multiLevelType w:val="hybridMultilevel"/>
    <w:tmpl w:val="CCB4C9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046B4"/>
    <w:multiLevelType w:val="hybridMultilevel"/>
    <w:tmpl w:val="60D4FD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1"/>
  </w:num>
  <w:num w:numId="5">
    <w:abstractNumId w:val="3"/>
  </w:num>
  <w:num w:numId="6">
    <w:abstractNumId w:val="16"/>
  </w:num>
  <w:num w:numId="7">
    <w:abstractNumId w:val="17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2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8EE"/>
    <w:rsid w:val="00000344"/>
    <w:rsid w:val="00003D40"/>
    <w:rsid w:val="000174E3"/>
    <w:rsid w:val="0005140F"/>
    <w:rsid w:val="000538CC"/>
    <w:rsid w:val="0006271B"/>
    <w:rsid w:val="000C42E9"/>
    <w:rsid w:val="000C505D"/>
    <w:rsid w:val="000C526B"/>
    <w:rsid w:val="000D18EE"/>
    <w:rsid w:val="00101554"/>
    <w:rsid w:val="00124E17"/>
    <w:rsid w:val="001310AB"/>
    <w:rsid w:val="001562F7"/>
    <w:rsid w:val="001924E8"/>
    <w:rsid w:val="00194AC9"/>
    <w:rsid w:val="001A378E"/>
    <w:rsid w:val="001C3D85"/>
    <w:rsid w:val="001C7174"/>
    <w:rsid w:val="001D1D08"/>
    <w:rsid w:val="001E6931"/>
    <w:rsid w:val="001F0485"/>
    <w:rsid w:val="001F3B50"/>
    <w:rsid w:val="002011B3"/>
    <w:rsid w:val="00221BDD"/>
    <w:rsid w:val="00230C22"/>
    <w:rsid w:val="00234BC6"/>
    <w:rsid w:val="00250AC1"/>
    <w:rsid w:val="00257B13"/>
    <w:rsid w:val="00275F34"/>
    <w:rsid w:val="002A392E"/>
    <w:rsid w:val="002C05CE"/>
    <w:rsid w:val="002F6F86"/>
    <w:rsid w:val="002F70CC"/>
    <w:rsid w:val="002F75F0"/>
    <w:rsid w:val="00305B98"/>
    <w:rsid w:val="003124DC"/>
    <w:rsid w:val="0031317A"/>
    <w:rsid w:val="00344992"/>
    <w:rsid w:val="003503F4"/>
    <w:rsid w:val="003B1994"/>
    <w:rsid w:val="003C470F"/>
    <w:rsid w:val="003C7952"/>
    <w:rsid w:val="00407D76"/>
    <w:rsid w:val="00417E49"/>
    <w:rsid w:val="00423514"/>
    <w:rsid w:val="00453446"/>
    <w:rsid w:val="00495CD7"/>
    <w:rsid w:val="004A1787"/>
    <w:rsid w:val="004B4416"/>
    <w:rsid w:val="004D4D79"/>
    <w:rsid w:val="004F0BAE"/>
    <w:rsid w:val="004F36DF"/>
    <w:rsid w:val="004F3E34"/>
    <w:rsid w:val="00501D9B"/>
    <w:rsid w:val="0051102C"/>
    <w:rsid w:val="005177CE"/>
    <w:rsid w:val="00530484"/>
    <w:rsid w:val="00570028"/>
    <w:rsid w:val="00570629"/>
    <w:rsid w:val="005943CB"/>
    <w:rsid w:val="0059488E"/>
    <w:rsid w:val="00597EA8"/>
    <w:rsid w:val="005D19A9"/>
    <w:rsid w:val="005D6B86"/>
    <w:rsid w:val="00660E16"/>
    <w:rsid w:val="0068205B"/>
    <w:rsid w:val="0068711D"/>
    <w:rsid w:val="006C72DB"/>
    <w:rsid w:val="00701DBF"/>
    <w:rsid w:val="00710F38"/>
    <w:rsid w:val="007131C8"/>
    <w:rsid w:val="0072023B"/>
    <w:rsid w:val="007245C7"/>
    <w:rsid w:val="00726C3D"/>
    <w:rsid w:val="00746B3B"/>
    <w:rsid w:val="00746EF2"/>
    <w:rsid w:val="00766FEA"/>
    <w:rsid w:val="00797C00"/>
    <w:rsid w:val="007A2B11"/>
    <w:rsid w:val="007A6DC2"/>
    <w:rsid w:val="007D33C3"/>
    <w:rsid w:val="007D5F12"/>
    <w:rsid w:val="007E5359"/>
    <w:rsid w:val="007E67A4"/>
    <w:rsid w:val="00807492"/>
    <w:rsid w:val="008219B9"/>
    <w:rsid w:val="00842A5C"/>
    <w:rsid w:val="0089299C"/>
    <w:rsid w:val="008B23B1"/>
    <w:rsid w:val="008B5946"/>
    <w:rsid w:val="008B5ECE"/>
    <w:rsid w:val="008B6C78"/>
    <w:rsid w:val="00907AD6"/>
    <w:rsid w:val="00912842"/>
    <w:rsid w:val="00915668"/>
    <w:rsid w:val="009359B0"/>
    <w:rsid w:val="0094147B"/>
    <w:rsid w:val="0094636A"/>
    <w:rsid w:val="00953375"/>
    <w:rsid w:val="00966AF6"/>
    <w:rsid w:val="00974F06"/>
    <w:rsid w:val="009F481A"/>
    <w:rsid w:val="00A135DE"/>
    <w:rsid w:val="00A14EC8"/>
    <w:rsid w:val="00A53117"/>
    <w:rsid w:val="00AB5AC0"/>
    <w:rsid w:val="00AF0E22"/>
    <w:rsid w:val="00B07C9E"/>
    <w:rsid w:val="00B11096"/>
    <w:rsid w:val="00B22946"/>
    <w:rsid w:val="00B261EF"/>
    <w:rsid w:val="00B739DC"/>
    <w:rsid w:val="00B7730B"/>
    <w:rsid w:val="00B90EDE"/>
    <w:rsid w:val="00BA2917"/>
    <w:rsid w:val="00BB06CA"/>
    <w:rsid w:val="00C04C89"/>
    <w:rsid w:val="00C72305"/>
    <w:rsid w:val="00C738E5"/>
    <w:rsid w:val="00CC4B16"/>
    <w:rsid w:val="00CD43CB"/>
    <w:rsid w:val="00D1596B"/>
    <w:rsid w:val="00D2329E"/>
    <w:rsid w:val="00D24DBD"/>
    <w:rsid w:val="00D25BF3"/>
    <w:rsid w:val="00D42604"/>
    <w:rsid w:val="00D61B25"/>
    <w:rsid w:val="00D85644"/>
    <w:rsid w:val="00DB2E39"/>
    <w:rsid w:val="00E13183"/>
    <w:rsid w:val="00E167C8"/>
    <w:rsid w:val="00E278B7"/>
    <w:rsid w:val="00E80D09"/>
    <w:rsid w:val="00E84572"/>
    <w:rsid w:val="00E92FE1"/>
    <w:rsid w:val="00EC02CE"/>
    <w:rsid w:val="00ED62E1"/>
    <w:rsid w:val="00EE3CC6"/>
    <w:rsid w:val="00EF2303"/>
    <w:rsid w:val="00F10977"/>
    <w:rsid w:val="00F91FB8"/>
    <w:rsid w:val="00FB1C41"/>
    <w:rsid w:val="00FC42D9"/>
    <w:rsid w:val="00FE39B5"/>
    <w:rsid w:val="00FE4BE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3DF27-7C56-4417-911B-6B02729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4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D4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74F06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semiHidden/>
    <w:unhideWhenUsed/>
    <w:rsid w:val="00EF23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F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4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6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Témakörök, vizsgakövetelmények a Stilisztika előadáshoz</vt:lpstr>
    </vt:vector>
  </TitlesOfParts>
  <Company>***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Témakörök, vizsgakövetelmények a Stilisztika előadáshoz</dc:title>
  <dc:creator>yvel</dc:creator>
  <cp:lastModifiedBy>User</cp:lastModifiedBy>
  <cp:revision>71</cp:revision>
  <cp:lastPrinted>2020-02-11T16:57:00Z</cp:lastPrinted>
  <dcterms:created xsi:type="dcterms:W3CDTF">2012-12-12T04:51:00Z</dcterms:created>
  <dcterms:modified xsi:type="dcterms:W3CDTF">2020-03-25T09:43:00Z</dcterms:modified>
</cp:coreProperties>
</file>